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8" w:rsidRPr="00122321" w:rsidRDefault="00A71038">
      <w:pPr>
        <w:jc w:val="center"/>
        <w:rPr>
          <w:sz w:val="20"/>
          <w:szCs w:val="20"/>
          <w:lang w:val="tr-TR"/>
        </w:rPr>
      </w:pPr>
      <w:r w:rsidRPr="00122321">
        <w:rPr>
          <w:sz w:val="20"/>
          <w:szCs w:val="20"/>
          <w:lang w:val="tr-TR"/>
        </w:rPr>
        <w:t>Middle East Technical University</w:t>
      </w:r>
    </w:p>
    <w:p w:rsidR="00A71038" w:rsidRPr="00DA68D4" w:rsidRDefault="00A71038">
      <w:pPr>
        <w:jc w:val="center"/>
        <w:rPr>
          <w:b/>
          <w:sz w:val="20"/>
          <w:szCs w:val="20"/>
          <w:lang w:val="tr-TR"/>
        </w:rPr>
      </w:pPr>
      <w:r w:rsidRPr="00122321">
        <w:rPr>
          <w:sz w:val="20"/>
          <w:szCs w:val="20"/>
          <w:lang w:val="tr-TR"/>
        </w:rPr>
        <w:t>Department of Electrical and Electronics Engineering</w:t>
      </w:r>
    </w:p>
    <w:p w:rsidR="00DA68D4" w:rsidRPr="00DA68D4" w:rsidRDefault="00DA68D4">
      <w:pPr>
        <w:jc w:val="center"/>
        <w:rPr>
          <w:sz w:val="20"/>
          <w:szCs w:val="20"/>
        </w:rPr>
      </w:pPr>
    </w:p>
    <w:p w:rsidR="00A71038" w:rsidRPr="00DA68D4" w:rsidRDefault="00FE208E">
      <w:pPr>
        <w:jc w:val="center"/>
        <w:rPr>
          <w:sz w:val="20"/>
          <w:szCs w:val="20"/>
        </w:rPr>
      </w:pPr>
      <w:r>
        <w:rPr>
          <w:sz w:val="20"/>
          <w:szCs w:val="20"/>
        </w:rPr>
        <w:t>Spring 2014</w:t>
      </w:r>
    </w:p>
    <w:p w:rsidR="00DA68D4" w:rsidRPr="00DA68D4" w:rsidRDefault="00DA68D4">
      <w:pPr>
        <w:jc w:val="center"/>
        <w:rPr>
          <w:sz w:val="20"/>
          <w:szCs w:val="20"/>
          <w:lang w:val="tr-TR"/>
        </w:rPr>
      </w:pPr>
    </w:p>
    <w:p w:rsidR="00A71038" w:rsidRPr="00DA68D4" w:rsidRDefault="00181A9E">
      <w:pPr>
        <w:pStyle w:val="Heading2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EE 749</w:t>
      </w:r>
      <w:r w:rsidR="006404BE" w:rsidRPr="00DA68D4">
        <w:rPr>
          <w:i w:val="0"/>
          <w:sz w:val="36"/>
          <w:szCs w:val="36"/>
        </w:rPr>
        <w:t xml:space="preserve"> </w:t>
      </w:r>
    </w:p>
    <w:p w:rsidR="00A71038" w:rsidRPr="00DA68D4" w:rsidRDefault="00181A9E">
      <w:pPr>
        <w:pStyle w:val="Heading1"/>
        <w:rPr>
          <w:i w:val="0"/>
          <w:sz w:val="22"/>
        </w:rPr>
      </w:pPr>
      <w:r>
        <w:rPr>
          <w:i w:val="0"/>
          <w:sz w:val="22"/>
        </w:rPr>
        <w:t>COMMUNICATION NETWORK ANALYSIS</w:t>
      </w:r>
    </w:p>
    <w:p w:rsidR="002817DB" w:rsidRPr="00DA68D4" w:rsidRDefault="002817DB" w:rsidP="002817DB">
      <w:pPr>
        <w:rPr>
          <w:lang w:val="tr-TR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727"/>
        <w:gridCol w:w="1894"/>
        <w:gridCol w:w="2188"/>
      </w:tblGrid>
      <w:tr w:rsidR="00181A9E" w:rsidRPr="00DA68D4" w:rsidTr="00D853AB">
        <w:trPr>
          <w:trHeight w:val="240"/>
        </w:trPr>
        <w:tc>
          <w:tcPr>
            <w:tcW w:w="0" w:type="auto"/>
          </w:tcPr>
          <w:p w:rsidR="00181A9E" w:rsidRPr="00DA68D4" w:rsidRDefault="00181A9E">
            <w:pPr>
              <w:jc w:val="both"/>
              <w:rPr>
                <w:sz w:val="20"/>
                <w:szCs w:val="20"/>
                <w:lang w:val="tr-TR"/>
              </w:rPr>
            </w:pPr>
            <w:r w:rsidRPr="00DA68D4">
              <w:rPr>
                <w:sz w:val="20"/>
                <w:szCs w:val="20"/>
                <w:lang w:val="tr-TR"/>
              </w:rPr>
              <w:t>Instructor</w:t>
            </w:r>
          </w:p>
        </w:tc>
        <w:tc>
          <w:tcPr>
            <w:tcW w:w="0" w:type="auto"/>
          </w:tcPr>
          <w:p w:rsidR="00181A9E" w:rsidRPr="00DA68D4" w:rsidRDefault="00181A9E" w:rsidP="00BF60B5">
            <w:pPr>
              <w:jc w:val="both"/>
              <w:rPr>
                <w:sz w:val="20"/>
                <w:szCs w:val="20"/>
                <w:lang w:val="tr-TR"/>
              </w:rPr>
            </w:pPr>
            <w:r w:rsidRPr="00DA68D4">
              <w:rPr>
                <w:sz w:val="20"/>
                <w:szCs w:val="20"/>
                <w:lang w:val="tr-TR"/>
              </w:rPr>
              <w:t>Office</w:t>
            </w:r>
          </w:p>
        </w:tc>
        <w:tc>
          <w:tcPr>
            <w:tcW w:w="0" w:type="auto"/>
          </w:tcPr>
          <w:p w:rsidR="00181A9E" w:rsidRPr="00DA68D4" w:rsidRDefault="00181A9E" w:rsidP="008D3CBE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e-mail</w:t>
            </w:r>
          </w:p>
        </w:tc>
        <w:tc>
          <w:tcPr>
            <w:tcW w:w="0" w:type="auto"/>
          </w:tcPr>
          <w:p w:rsidR="00181A9E" w:rsidRPr="00DA68D4" w:rsidRDefault="00181A9E" w:rsidP="00BF60B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Class Time and place </w:t>
            </w:r>
          </w:p>
        </w:tc>
      </w:tr>
      <w:tr w:rsidR="00181A9E" w:rsidRPr="00DA68D4" w:rsidTr="00D853AB">
        <w:trPr>
          <w:trHeight w:val="225"/>
        </w:trPr>
        <w:tc>
          <w:tcPr>
            <w:tcW w:w="0" w:type="auto"/>
          </w:tcPr>
          <w:p w:rsidR="00181A9E" w:rsidRPr="00DA68D4" w:rsidRDefault="00181A9E" w:rsidP="00FA3BF5">
            <w:pPr>
              <w:jc w:val="both"/>
              <w:rPr>
                <w:sz w:val="20"/>
                <w:szCs w:val="20"/>
                <w:lang w:val="tr-TR"/>
              </w:rPr>
            </w:pPr>
            <w:r w:rsidRPr="00DA68D4">
              <w:rPr>
                <w:sz w:val="20"/>
                <w:szCs w:val="20"/>
                <w:lang w:val="tr-TR"/>
              </w:rPr>
              <w:t>Elif Uysal-Bıyıkoğlu</w:t>
            </w:r>
          </w:p>
        </w:tc>
        <w:tc>
          <w:tcPr>
            <w:tcW w:w="0" w:type="auto"/>
          </w:tcPr>
          <w:p w:rsidR="00181A9E" w:rsidRPr="00DA68D4" w:rsidRDefault="00181A9E" w:rsidP="00B26837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</w:t>
            </w:r>
            <w:r w:rsidRPr="00DA68D4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2</w:t>
            </w:r>
            <w:r w:rsidRPr="00DA68D4">
              <w:rPr>
                <w:sz w:val="20"/>
                <w:szCs w:val="20"/>
                <w:lang w:val="tr-TR"/>
              </w:rPr>
              <w:t>08</w:t>
            </w:r>
          </w:p>
        </w:tc>
        <w:tc>
          <w:tcPr>
            <w:tcW w:w="0" w:type="auto"/>
          </w:tcPr>
          <w:p w:rsidR="00181A9E" w:rsidRPr="00181A9E" w:rsidRDefault="00181A9E" w:rsidP="008D3C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elif</w:t>
            </w:r>
            <w:r>
              <w:rPr>
                <w:sz w:val="20"/>
                <w:szCs w:val="20"/>
              </w:rPr>
              <w:t>@eee.metu.edu.tr</w:t>
            </w:r>
          </w:p>
        </w:tc>
        <w:tc>
          <w:tcPr>
            <w:tcW w:w="0" w:type="auto"/>
          </w:tcPr>
          <w:p w:rsidR="00181A9E" w:rsidRPr="00DA68D4" w:rsidRDefault="00181A9E" w:rsidP="00181A9E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Wed 8:40</w:t>
            </w:r>
            <w:r w:rsidRPr="00DA68D4">
              <w:rPr>
                <w:sz w:val="20"/>
                <w:szCs w:val="20"/>
                <w:lang w:val="tr-TR"/>
              </w:rPr>
              <w:t>-</w:t>
            </w:r>
            <w:r>
              <w:rPr>
                <w:sz w:val="20"/>
                <w:szCs w:val="20"/>
                <w:lang w:val="tr-TR"/>
              </w:rPr>
              <w:t>11</w:t>
            </w:r>
            <w:r w:rsidRPr="00DA68D4">
              <w:rPr>
                <w:sz w:val="20"/>
                <w:szCs w:val="20"/>
                <w:lang w:val="tr-TR"/>
              </w:rPr>
              <w:t>:</w:t>
            </w:r>
            <w:r>
              <w:rPr>
                <w:sz w:val="20"/>
                <w:szCs w:val="20"/>
                <w:lang w:val="tr-TR"/>
              </w:rPr>
              <w:t>30</w:t>
            </w:r>
            <w:r w:rsidRPr="00DA68D4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 xml:space="preserve">   DZ17</w:t>
            </w:r>
          </w:p>
        </w:tc>
      </w:tr>
    </w:tbl>
    <w:p w:rsidR="00A71038" w:rsidRPr="00DA68D4" w:rsidRDefault="00A71038">
      <w:pPr>
        <w:jc w:val="both"/>
        <w:rPr>
          <w:sz w:val="20"/>
          <w:szCs w:val="20"/>
          <w:lang w:val="tr-TR"/>
        </w:rPr>
      </w:pPr>
    </w:p>
    <w:p w:rsidR="00A71038" w:rsidRPr="00181A9E" w:rsidRDefault="00181A9E">
      <w:pPr>
        <w:jc w:val="both"/>
        <w:rPr>
          <w:b/>
          <w:bCs/>
          <w:sz w:val="20"/>
          <w:szCs w:val="20"/>
          <w:u w:val="single"/>
          <w:lang w:val="tr-TR"/>
        </w:rPr>
      </w:pPr>
      <w:r w:rsidRPr="00181A9E">
        <w:rPr>
          <w:b/>
          <w:bCs/>
          <w:sz w:val="20"/>
          <w:szCs w:val="20"/>
          <w:u w:val="single"/>
          <w:lang w:val="tr-TR"/>
        </w:rPr>
        <w:t>Goal of the course</w:t>
      </w:r>
    </w:p>
    <w:p w:rsidR="00181A9E" w:rsidRPr="00181A9E" w:rsidRDefault="00181A9E" w:rsidP="00181A9E">
      <w:pPr>
        <w:rPr>
          <w:sz w:val="20"/>
          <w:szCs w:val="20"/>
          <w:lang w:val="tr-TR"/>
        </w:rPr>
      </w:pPr>
      <w:r w:rsidRPr="00181A9E">
        <w:rPr>
          <w:sz w:val="20"/>
          <w:szCs w:val="20"/>
          <w:lang w:val="tr-TR"/>
        </w:rPr>
        <w:t>Networking concepts have become essential to the design of high-performance communication systems, including wired and wireless networks. More broadly,  network science is emerging as a field that encompasses the study of network phenomena that occur in diverse settings from the Internet to biological to societal networks such as transportation networks</w:t>
      </w:r>
      <w:r>
        <w:rPr>
          <w:sz w:val="20"/>
          <w:szCs w:val="20"/>
          <w:lang w:val="tr-TR"/>
        </w:rPr>
        <w:t xml:space="preserve">. </w:t>
      </w:r>
      <w:r w:rsidRPr="00181A9E">
        <w:rPr>
          <w:sz w:val="20"/>
          <w:szCs w:val="20"/>
          <w:lang w:val="tr-TR"/>
        </w:rPr>
        <w:t xml:space="preserve">The goal of this course is to gain working knowledge of a set of </w:t>
      </w:r>
      <w:r w:rsidRPr="00181A9E">
        <w:rPr>
          <w:b/>
          <w:sz w:val="20"/>
          <w:szCs w:val="20"/>
          <w:lang w:val="tr-TR"/>
        </w:rPr>
        <w:t>models and tools of network theory</w:t>
      </w:r>
      <w:r w:rsidRPr="00181A9E">
        <w:rPr>
          <w:sz w:val="20"/>
          <w:szCs w:val="20"/>
          <w:lang w:val="tr-TR"/>
        </w:rPr>
        <w:t xml:space="preserve"> to be able to design and analyze algoritms and understand the behavior of systems containing network concepts. </w:t>
      </w:r>
    </w:p>
    <w:p w:rsidR="00A71038" w:rsidRDefault="00A71038">
      <w:pPr>
        <w:jc w:val="both"/>
        <w:rPr>
          <w:sz w:val="20"/>
          <w:szCs w:val="20"/>
          <w:lang w:val="tr-TR"/>
        </w:rPr>
      </w:pPr>
    </w:p>
    <w:p w:rsidR="00920083" w:rsidRPr="00920083" w:rsidRDefault="00920083" w:rsidP="00920083">
      <w:pPr>
        <w:rPr>
          <w:sz w:val="20"/>
          <w:szCs w:val="20"/>
          <w:lang w:val="tr-TR"/>
        </w:rPr>
      </w:pPr>
      <w:r w:rsidRPr="00920083">
        <w:rPr>
          <w:b/>
          <w:bCs/>
          <w:sz w:val="20"/>
          <w:szCs w:val="20"/>
          <w:u w:val="single"/>
          <w:lang w:val="tr-TR"/>
        </w:rPr>
        <w:t>Prerequisite</w:t>
      </w:r>
      <w:r w:rsidR="00460422">
        <w:rPr>
          <w:b/>
          <w:bCs/>
          <w:sz w:val="20"/>
          <w:szCs w:val="20"/>
          <w:u w:val="single"/>
          <w:lang w:val="tr-TR"/>
        </w:rPr>
        <w:t>s</w:t>
      </w:r>
      <w:r w:rsidRPr="00920083">
        <w:rPr>
          <w:b/>
          <w:bCs/>
          <w:sz w:val="20"/>
          <w:szCs w:val="20"/>
          <w:u w:val="single"/>
          <w:lang w:val="tr-TR"/>
        </w:rPr>
        <w:t>:</w:t>
      </w:r>
      <w:r w:rsidRPr="00F355CA">
        <w:rPr>
          <w:b/>
          <w:lang w:val="tr-TR"/>
        </w:rPr>
        <w:t xml:space="preserve">  </w:t>
      </w:r>
      <w:r w:rsidR="00460422">
        <w:rPr>
          <w:sz w:val="20"/>
          <w:szCs w:val="20"/>
          <w:lang w:val="tr-TR"/>
        </w:rPr>
        <w:t>EE</w:t>
      </w:r>
      <w:r>
        <w:rPr>
          <w:sz w:val="20"/>
          <w:szCs w:val="20"/>
          <w:lang w:val="tr-TR"/>
        </w:rPr>
        <w:t>531 or equivalent fluency in basic probabilistic analysis</w:t>
      </w:r>
      <w:r w:rsidR="00460422">
        <w:rPr>
          <w:sz w:val="20"/>
          <w:szCs w:val="20"/>
          <w:lang w:val="tr-TR"/>
        </w:rPr>
        <w:t>; EE444 or equivalent background on computer networks</w:t>
      </w:r>
      <w:r>
        <w:rPr>
          <w:sz w:val="20"/>
          <w:szCs w:val="20"/>
          <w:lang w:val="tr-TR"/>
        </w:rPr>
        <w:t>.</w:t>
      </w:r>
    </w:p>
    <w:p w:rsidR="00920083" w:rsidRPr="00DA68D4" w:rsidRDefault="00920083">
      <w:pPr>
        <w:jc w:val="both"/>
        <w:rPr>
          <w:sz w:val="20"/>
          <w:szCs w:val="20"/>
          <w:lang w:val="tr-TR"/>
        </w:rPr>
      </w:pPr>
    </w:p>
    <w:p w:rsidR="006404BE" w:rsidRPr="00920083" w:rsidRDefault="00430AE6" w:rsidP="006404BE">
      <w:pPr>
        <w:jc w:val="both"/>
        <w:rPr>
          <w:b/>
          <w:bCs/>
          <w:sz w:val="20"/>
          <w:szCs w:val="20"/>
          <w:u w:val="single"/>
          <w:lang w:val="tr-TR"/>
        </w:rPr>
      </w:pPr>
      <w:r w:rsidRPr="00920083">
        <w:rPr>
          <w:b/>
          <w:bCs/>
          <w:sz w:val="20"/>
          <w:szCs w:val="20"/>
          <w:u w:val="single"/>
          <w:lang w:val="tr-TR"/>
        </w:rPr>
        <w:t>References</w:t>
      </w:r>
    </w:p>
    <w:p w:rsidR="00DE52EB" w:rsidRDefault="00D33F70" w:rsidP="00DE52EB">
      <w:pPr>
        <w:numPr>
          <w:ilvl w:val="0"/>
          <w:numId w:val="1"/>
        </w:num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Bertsekas </w:t>
      </w:r>
      <w:r w:rsidR="00DE52EB">
        <w:rPr>
          <w:sz w:val="20"/>
          <w:szCs w:val="20"/>
          <w:lang w:val="tr-TR"/>
        </w:rPr>
        <w:t xml:space="preserve">and Gallager, </w:t>
      </w:r>
      <w:r w:rsidR="00DE52EB" w:rsidRPr="00DE52EB">
        <w:rPr>
          <w:i/>
          <w:sz w:val="20"/>
          <w:szCs w:val="20"/>
          <w:lang w:val="tr-TR"/>
        </w:rPr>
        <w:t>Data Networks</w:t>
      </w:r>
      <w:r w:rsidR="00DE52EB">
        <w:rPr>
          <w:sz w:val="20"/>
          <w:szCs w:val="20"/>
          <w:lang w:val="tr-TR"/>
        </w:rPr>
        <w:t xml:space="preserve"> (2nd ed.) (Chapters 3 and 5</w:t>
      </w:r>
      <w:r w:rsidR="00460422">
        <w:rPr>
          <w:sz w:val="20"/>
          <w:szCs w:val="20"/>
          <w:lang w:val="tr-TR"/>
        </w:rPr>
        <w:t xml:space="preserve"> will be covered</w:t>
      </w:r>
      <w:r w:rsidR="00DE52EB">
        <w:rPr>
          <w:sz w:val="20"/>
          <w:szCs w:val="20"/>
          <w:lang w:val="tr-TR"/>
        </w:rPr>
        <w:t>)</w:t>
      </w:r>
    </w:p>
    <w:p w:rsidR="00DE52EB" w:rsidRDefault="00DE52EB" w:rsidP="00DE52EB">
      <w:pPr>
        <w:numPr>
          <w:ilvl w:val="0"/>
          <w:numId w:val="1"/>
        </w:num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Bruce Hajek, </w:t>
      </w:r>
      <w:r w:rsidRPr="00DE52EB">
        <w:rPr>
          <w:i/>
          <w:sz w:val="20"/>
          <w:szCs w:val="20"/>
          <w:lang w:val="tr-TR"/>
        </w:rPr>
        <w:t>Communication Network Analysis</w:t>
      </w:r>
      <w:r>
        <w:rPr>
          <w:sz w:val="20"/>
          <w:szCs w:val="20"/>
          <w:lang w:val="tr-TR"/>
        </w:rPr>
        <w:t xml:space="preserve">, (available for download at </w:t>
      </w:r>
      <w:r w:rsidR="00460422">
        <w:rPr>
          <w:sz w:val="20"/>
          <w:szCs w:val="20"/>
          <w:lang w:val="tr-TR"/>
        </w:rPr>
        <w:fldChar w:fldCharType="begin"/>
      </w:r>
      <w:r w:rsidR="00460422">
        <w:rPr>
          <w:sz w:val="20"/>
          <w:szCs w:val="20"/>
          <w:lang w:val="tr-TR"/>
        </w:rPr>
        <w:instrText xml:space="preserve"> HYPERLINK "</w:instrText>
      </w:r>
      <w:r w:rsidR="00460422" w:rsidRPr="00DE52EB">
        <w:rPr>
          <w:sz w:val="20"/>
          <w:szCs w:val="20"/>
          <w:lang w:val="tr-TR"/>
        </w:rPr>
        <w:instrText>http://www.ifp.illinois.edu/~hajek/Papers/networkanalysis.html</w:instrText>
      </w:r>
      <w:r w:rsidR="00460422">
        <w:rPr>
          <w:sz w:val="20"/>
          <w:szCs w:val="20"/>
          <w:lang w:val="tr-TR"/>
        </w:rPr>
        <w:instrText xml:space="preserve">" </w:instrText>
      </w:r>
      <w:r w:rsidR="00460422">
        <w:rPr>
          <w:sz w:val="20"/>
          <w:szCs w:val="20"/>
          <w:lang w:val="tr-TR"/>
        </w:rPr>
        <w:fldChar w:fldCharType="separate"/>
      </w:r>
      <w:r w:rsidR="00460422" w:rsidRPr="00F44C05">
        <w:rPr>
          <w:rStyle w:val="Hyperlink"/>
          <w:sz w:val="20"/>
          <w:szCs w:val="20"/>
          <w:lang w:val="tr-TR"/>
        </w:rPr>
        <w:t>http://www.ifp.illinois.edu/~hajek/Papers/networkanalysis.html</w:t>
      </w:r>
      <w:r w:rsidR="00460422">
        <w:rPr>
          <w:sz w:val="20"/>
          <w:szCs w:val="20"/>
          <w:lang w:val="tr-TR"/>
        </w:rPr>
        <w:fldChar w:fldCharType="end"/>
      </w:r>
      <w:r>
        <w:rPr>
          <w:sz w:val="20"/>
          <w:szCs w:val="20"/>
          <w:lang w:val="tr-TR"/>
        </w:rPr>
        <w:t>)</w:t>
      </w:r>
      <w:r w:rsidR="00460422">
        <w:rPr>
          <w:sz w:val="20"/>
          <w:szCs w:val="20"/>
          <w:lang w:val="tr-TR"/>
        </w:rPr>
        <w:t xml:space="preserve"> (To be used as a reference book on theory.)</w:t>
      </w:r>
    </w:p>
    <w:p w:rsidR="00460422" w:rsidRPr="00DE52EB" w:rsidRDefault="00460422" w:rsidP="00DE52EB">
      <w:pPr>
        <w:numPr>
          <w:ilvl w:val="0"/>
          <w:numId w:val="1"/>
        </w:num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W. Stallings, </w:t>
      </w:r>
      <w:r w:rsidRPr="00460422">
        <w:rPr>
          <w:i/>
          <w:sz w:val="20"/>
          <w:szCs w:val="20"/>
          <w:lang w:val="tr-TR"/>
        </w:rPr>
        <w:t>Data and Computer Communications (8th ed.)</w:t>
      </w:r>
      <w:r>
        <w:rPr>
          <w:sz w:val="20"/>
          <w:szCs w:val="20"/>
          <w:lang w:val="tr-TR"/>
        </w:rPr>
        <w:t>, (To be used as a reference book on technologies.)</w:t>
      </w:r>
    </w:p>
    <w:p w:rsidR="00A71038" w:rsidRPr="00DA68D4" w:rsidRDefault="00A71038">
      <w:pPr>
        <w:jc w:val="both"/>
        <w:rPr>
          <w:sz w:val="20"/>
          <w:szCs w:val="20"/>
          <w:lang w:val="tr-TR"/>
        </w:rPr>
      </w:pPr>
    </w:p>
    <w:p w:rsidR="00A71038" w:rsidRPr="00FD4F6D" w:rsidRDefault="00A71038">
      <w:pPr>
        <w:jc w:val="both"/>
        <w:rPr>
          <w:b/>
          <w:bCs/>
          <w:sz w:val="20"/>
          <w:szCs w:val="20"/>
          <w:u w:val="single"/>
          <w:lang w:val="tr-TR"/>
        </w:rPr>
      </w:pPr>
      <w:r w:rsidRPr="00FD4F6D">
        <w:rPr>
          <w:b/>
          <w:bCs/>
          <w:sz w:val="20"/>
          <w:szCs w:val="20"/>
          <w:u w:val="single"/>
          <w:lang w:val="tr-TR"/>
        </w:rPr>
        <w:t>Course Outline</w:t>
      </w:r>
    </w:p>
    <w:p w:rsidR="006643F9" w:rsidRPr="00DA68D4" w:rsidRDefault="006643F9">
      <w:pPr>
        <w:jc w:val="both"/>
        <w:rPr>
          <w:b/>
          <w:bCs/>
          <w:sz w:val="20"/>
          <w:szCs w:val="20"/>
          <w:lang w:val="tr-TR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5196"/>
      </w:tblGrid>
      <w:tr w:rsidR="00DA68D4" w:rsidRPr="00DA68D4" w:rsidTr="000961C9">
        <w:trPr>
          <w:trHeight w:val="4471"/>
        </w:trPr>
        <w:tc>
          <w:tcPr>
            <w:tcW w:w="4617" w:type="dxa"/>
          </w:tcPr>
          <w:p w:rsidR="00E91184" w:rsidRPr="00DA68D4" w:rsidRDefault="007B61B0" w:rsidP="00E911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1200A9">
              <w:rPr>
                <w:sz w:val="20"/>
                <w:szCs w:val="20"/>
                <w:u w:val="single"/>
              </w:rPr>
              <w:t>Review of Markov Chain Theory</w:t>
            </w:r>
            <w:r w:rsidR="00E91184" w:rsidRPr="00DA68D4">
              <w:rPr>
                <w:sz w:val="20"/>
                <w:szCs w:val="20"/>
              </w:rPr>
              <w:t xml:space="preserve"> </w:t>
            </w:r>
            <w:r w:rsidR="003A06AA">
              <w:rPr>
                <w:sz w:val="20"/>
                <w:szCs w:val="20"/>
              </w:rPr>
              <w:t>(1 week</w:t>
            </w:r>
            <w:r w:rsidR="00430AE6" w:rsidRPr="00DA68D4">
              <w:rPr>
                <w:sz w:val="20"/>
                <w:szCs w:val="20"/>
              </w:rPr>
              <w:t>)</w:t>
            </w:r>
          </w:p>
          <w:p w:rsidR="00E91184" w:rsidRPr="00DA68D4" w:rsidRDefault="001200A9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Discrete-Time Markov Chains</w:t>
            </w:r>
          </w:p>
          <w:p w:rsidR="00E91184" w:rsidRPr="00DA68D4" w:rsidRDefault="001200A9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Balance Equations</w:t>
            </w:r>
          </w:p>
          <w:p w:rsidR="00E91184" w:rsidRPr="00DA68D4" w:rsidRDefault="001200A9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Continuous-Time Markov Chains</w:t>
            </w:r>
          </w:p>
          <w:p w:rsidR="001200A9" w:rsidRPr="000961C9" w:rsidRDefault="001200A9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Drift and Stability</w:t>
            </w:r>
          </w:p>
          <w:p w:rsidR="00E91184" w:rsidRPr="00DA68D4" w:rsidRDefault="00E91184" w:rsidP="00E911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A06AA">
              <w:rPr>
                <w:sz w:val="20"/>
                <w:szCs w:val="20"/>
                <w:u w:val="single"/>
              </w:rPr>
              <w:t>D</w:t>
            </w:r>
            <w:r w:rsidR="001200A9" w:rsidRPr="003A06AA">
              <w:rPr>
                <w:sz w:val="20"/>
                <w:szCs w:val="20"/>
                <w:u w:val="single"/>
              </w:rPr>
              <w:t>elay Models</w:t>
            </w:r>
            <w:r w:rsidRPr="003A06AA">
              <w:rPr>
                <w:sz w:val="20"/>
                <w:szCs w:val="20"/>
                <w:u w:val="single"/>
              </w:rPr>
              <w:t xml:space="preserve"> </w:t>
            </w:r>
            <w:r w:rsidR="001200A9" w:rsidRPr="003A06AA">
              <w:rPr>
                <w:sz w:val="20"/>
                <w:szCs w:val="20"/>
                <w:u w:val="single"/>
              </w:rPr>
              <w:t>in Data Networks</w:t>
            </w:r>
            <w:r w:rsidR="001200A9" w:rsidRPr="003A06AA">
              <w:rPr>
                <w:sz w:val="20"/>
                <w:szCs w:val="20"/>
              </w:rPr>
              <w:t xml:space="preserve"> </w:t>
            </w:r>
            <w:r w:rsidR="000961C9">
              <w:rPr>
                <w:sz w:val="20"/>
                <w:szCs w:val="20"/>
              </w:rPr>
              <w:t>(~</w:t>
            </w:r>
            <w:r w:rsidR="003A06AA">
              <w:rPr>
                <w:sz w:val="20"/>
                <w:szCs w:val="20"/>
              </w:rPr>
              <w:t>4 weeks</w:t>
            </w:r>
            <w:r w:rsidR="00430AE6" w:rsidRPr="00DA68D4">
              <w:rPr>
                <w:sz w:val="20"/>
                <w:szCs w:val="20"/>
              </w:rPr>
              <w:t>)</w:t>
            </w:r>
          </w:p>
          <w:p w:rsidR="00E91184" w:rsidRPr="00DA68D4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Multiplexing Traffic on a Communication Link</w:t>
            </w:r>
          </w:p>
          <w:p w:rsidR="00E91184" w:rsidRPr="00DA68D4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Little’s Theorem</w:t>
            </w:r>
          </w:p>
          <w:p w:rsidR="00E91184" w:rsidRPr="00DA68D4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of Little’s Theorem</w:t>
            </w:r>
          </w:p>
          <w:p w:rsidR="000961C9" w:rsidRPr="000961C9" w:rsidRDefault="003A06AA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3A06AA">
              <w:rPr>
                <w:sz w:val="20"/>
                <w:szCs w:val="20"/>
              </w:rPr>
              <w:t>M</w:t>
            </w:r>
            <w:r w:rsidRPr="003A06AA">
              <w:rPr>
                <w:sz w:val="20"/>
                <w:szCs w:val="20"/>
                <w:lang w:val="tr-TR"/>
              </w:rPr>
              <w:t xml:space="preserve">/M/m, </w:t>
            </w:r>
            <w:r w:rsidRPr="003A06AA">
              <w:rPr>
                <w:sz w:val="20"/>
                <w:szCs w:val="20"/>
              </w:rPr>
              <w:t>M</w:t>
            </w:r>
            <w:r w:rsidRPr="003A06AA">
              <w:rPr>
                <w:sz w:val="20"/>
                <w:szCs w:val="20"/>
                <w:lang w:val="tr-TR"/>
              </w:rPr>
              <w:t xml:space="preserve">/M/m/m, and other Markov Systems with Poisson </w:t>
            </w:r>
            <w:r>
              <w:rPr>
                <w:sz w:val="20"/>
                <w:szCs w:val="20"/>
                <w:lang w:val="tr-TR"/>
              </w:rPr>
              <w:t>Arrivals</w:t>
            </w:r>
          </w:p>
          <w:p w:rsidR="00E91184" w:rsidRPr="003A06AA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Multidimensional Markov Chains and applications in Circuit Switching, blocking probabilities</w:t>
            </w:r>
          </w:p>
          <w:p w:rsidR="00E91184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Truncation</w:t>
            </w:r>
          </w:p>
          <w:p w:rsidR="003A06AA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M/G/1 System, </w:t>
            </w:r>
            <w:proofErr w:type="spellStart"/>
            <w:r>
              <w:rPr>
                <w:sz w:val="20"/>
                <w:szCs w:val="20"/>
              </w:rPr>
              <w:t>Pollaczek-Kinchin</w:t>
            </w:r>
            <w:proofErr w:type="spellEnd"/>
            <w:r>
              <w:rPr>
                <w:sz w:val="20"/>
                <w:szCs w:val="20"/>
              </w:rPr>
              <w:t xml:space="preserve"> formula</w:t>
            </w:r>
          </w:p>
          <w:p w:rsidR="003A06AA" w:rsidRDefault="003A06AA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M/G/1 Queues with Vacations</w:t>
            </w:r>
          </w:p>
          <w:p w:rsidR="003A06AA" w:rsidRDefault="00A3767C" w:rsidP="00E91184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Reservations and Polling</w:t>
            </w:r>
          </w:p>
          <w:p w:rsidR="00A71038" w:rsidRDefault="00A3767C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Queuing</w:t>
            </w:r>
          </w:p>
          <w:p w:rsidR="000961C9" w:rsidRPr="000961C9" w:rsidRDefault="000961C9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Networks of Transmission lines</w:t>
            </w:r>
          </w:p>
        </w:tc>
        <w:tc>
          <w:tcPr>
            <w:tcW w:w="5196" w:type="dxa"/>
          </w:tcPr>
          <w:p w:rsidR="000961C9" w:rsidRDefault="000961C9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Burke’s theorem and reversibility</w:t>
            </w:r>
          </w:p>
          <w:p w:rsidR="000961C9" w:rsidRPr="000961C9" w:rsidRDefault="000961C9" w:rsidP="000961C9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0961C9">
              <w:rPr>
                <w:sz w:val="20"/>
                <w:szCs w:val="20"/>
              </w:rPr>
              <w:t>Networks of Queues and Jackson’s Theorem</w:t>
            </w:r>
          </w:p>
          <w:p w:rsidR="000961C9" w:rsidRPr="00DA68D4" w:rsidRDefault="000961C9" w:rsidP="000961C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Routing</w:t>
            </w:r>
            <w:r>
              <w:rPr>
                <w:sz w:val="20"/>
                <w:szCs w:val="20"/>
              </w:rPr>
              <w:t xml:space="preserve"> (~3 Weeks</w:t>
            </w:r>
            <w:r w:rsidRPr="00DA68D4">
              <w:rPr>
                <w:sz w:val="20"/>
                <w:szCs w:val="20"/>
              </w:rPr>
              <w:t>)</w:t>
            </w:r>
          </w:p>
          <w:p w:rsidR="000961C9" w:rsidRDefault="000961C9" w:rsidP="000961C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Flooding and Broadcasting </w:t>
            </w:r>
          </w:p>
          <w:p w:rsidR="006643F9" w:rsidRPr="00DA68D4" w:rsidRDefault="000961C9" w:rsidP="000961C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Shortest Path Routing</w:t>
            </w:r>
          </w:p>
          <w:p w:rsidR="00430AE6" w:rsidRPr="00DA68D4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Spanning Tree Routing</w:t>
            </w:r>
          </w:p>
          <w:p w:rsidR="00DE45EB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Undirected graphs</w:t>
            </w:r>
          </w:p>
          <w:p w:rsidR="000961C9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Bellman-Ford algorithm</w:t>
            </w:r>
          </w:p>
          <w:p w:rsidR="000961C9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Dijkstra’s</w:t>
            </w:r>
            <w:proofErr w:type="spellEnd"/>
            <w:r>
              <w:rPr>
                <w:sz w:val="20"/>
                <w:szCs w:val="20"/>
              </w:rPr>
              <w:t xml:space="preserve"> algorithm</w:t>
            </w:r>
          </w:p>
          <w:p w:rsidR="000961C9" w:rsidRPr="00DA68D4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Distributed Bellman-Ford algorithm</w:t>
            </w:r>
          </w:p>
          <w:p w:rsidR="000961C9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Examples: OSPF, Leach, Heed</w:t>
            </w:r>
          </w:p>
          <w:p w:rsidR="000961C9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wireless broadcast problem </w:t>
            </w:r>
          </w:p>
          <w:p w:rsidR="00DE45EB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wireless multicast problem</w:t>
            </w:r>
          </w:p>
          <w:p w:rsidR="000961C9" w:rsidRPr="00DA68D4" w:rsidRDefault="000961C9" w:rsidP="006643F9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 models, optimal routing and topological design</w:t>
            </w:r>
          </w:p>
          <w:p w:rsidR="00E91184" w:rsidRPr="00DA68D4" w:rsidRDefault="000961C9" w:rsidP="00DE45E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961C9">
              <w:rPr>
                <w:sz w:val="20"/>
                <w:szCs w:val="20"/>
                <w:u w:val="single"/>
              </w:rPr>
              <w:t>Sel</w:t>
            </w:r>
            <w:r>
              <w:rPr>
                <w:sz w:val="20"/>
                <w:szCs w:val="20"/>
                <w:u w:val="single"/>
              </w:rPr>
              <w:t>ected Papers from Recent Literature</w:t>
            </w:r>
            <w:r w:rsidRPr="000961C9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(~4 weeks</w:t>
            </w:r>
            <w:r w:rsidR="00430AE6" w:rsidRPr="00DA68D4">
              <w:rPr>
                <w:sz w:val="20"/>
                <w:szCs w:val="20"/>
              </w:rPr>
              <w:t>)</w:t>
            </w:r>
          </w:p>
          <w:p w:rsidR="000961C9" w:rsidRDefault="000961C9" w:rsidP="00DE45EB">
            <w:pPr>
              <w:numPr>
                <w:ilvl w:val="1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topics are: </w:t>
            </w:r>
          </w:p>
          <w:p w:rsidR="000961C9" w:rsidRDefault="000961C9" w:rsidP="000961C9">
            <w:pPr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Throughput-optimal scheduling and routing</w:t>
            </w:r>
          </w:p>
          <w:p w:rsidR="00C541CD" w:rsidRDefault="00C66A47" w:rsidP="00C541CD">
            <w:pPr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Networks with heterogeneous energy supplies</w:t>
            </w:r>
            <w:bookmarkStart w:id="0" w:name="_GoBack"/>
            <w:bookmarkEnd w:id="0"/>
          </w:p>
          <w:p w:rsidR="000961C9" w:rsidRDefault="00C66A47" w:rsidP="000961C9">
            <w:pPr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61C9">
              <w:rPr>
                <w:sz w:val="20"/>
                <w:szCs w:val="20"/>
              </w:rPr>
              <w:t>(The list of papers will be announced.)</w:t>
            </w:r>
          </w:p>
          <w:p w:rsidR="00A71038" w:rsidRPr="00DA68D4" w:rsidRDefault="00A71038" w:rsidP="000961C9">
            <w:pPr>
              <w:ind w:left="1080"/>
              <w:rPr>
                <w:sz w:val="20"/>
                <w:szCs w:val="20"/>
                <w:lang w:val="tr-TR"/>
              </w:rPr>
            </w:pPr>
          </w:p>
        </w:tc>
      </w:tr>
    </w:tbl>
    <w:p w:rsidR="00430AE6" w:rsidRPr="00DA68D4" w:rsidRDefault="00430AE6">
      <w:pPr>
        <w:jc w:val="both"/>
        <w:rPr>
          <w:b/>
          <w:sz w:val="20"/>
          <w:szCs w:val="20"/>
          <w:lang w:val="tr-TR"/>
        </w:rPr>
      </w:pPr>
    </w:p>
    <w:p w:rsidR="002817DB" w:rsidRDefault="00C92065">
      <w:pPr>
        <w:jc w:val="both"/>
        <w:rPr>
          <w:b/>
          <w:sz w:val="20"/>
          <w:szCs w:val="20"/>
          <w:lang w:val="tr-TR"/>
        </w:rPr>
      </w:pPr>
      <w:r w:rsidRPr="00DA68D4">
        <w:rPr>
          <w:b/>
          <w:sz w:val="20"/>
          <w:szCs w:val="20"/>
          <w:lang w:val="tr-TR"/>
        </w:rPr>
        <w:t>Tentative Grading Policy</w:t>
      </w:r>
      <w:r w:rsidR="000961C9">
        <w:rPr>
          <w:b/>
          <w:sz w:val="20"/>
          <w:szCs w:val="20"/>
          <w:lang w:val="tr-TR"/>
        </w:rPr>
        <w:t xml:space="preserve"> </w:t>
      </w:r>
    </w:p>
    <w:p w:rsidR="000961C9" w:rsidRPr="009425A6" w:rsidRDefault="009425A6">
      <w:pPr>
        <w:jc w:val="both"/>
        <w:rPr>
          <w:sz w:val="20"/>
          <w:szCs w:val="20"/>
          <w:lang w:val="tr-TR"/>
        </w:rPr>
      </w:pPr>
      <w:r w:rsidRPr="009425A6">
        <w:rPr>
          <w:sz w:val="20"/>
          <w:szCs w:val="20"/>
          <w:lang w:val="tr-TR"/>
        </w:rPr>
        <w:t>4 homework assignments</w:t>
      </w:r>
      <w:r w:rsidR="00806A0D">
        <w:rPr>
          <w:sz w:val="20"/>
          <w:szCs w:val="20"/>
          <w:lang w:val="tr-TR"/>
        </w:rPr>
        <w:t xml:space="preserve"> (10</w:t>
      </w:r>
      <w:r>
        <w:rPr>
          <w:sz w:val="20"/>
          <w:szCs w:val="20"/>
          <w:lang w:val="tr-TR"/>
        </w:rPr>
        <w:t>%)</w:t>
      </w:r>
    </w:p>
    <w:p w:rsidR="00C92065" w:rsidRPr="00DA68D4" w:rsidRDefault="00806A0D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2</w:t>
      </w:r>
      <w:r w:rsidR="009425A6">
        <w:rPr>
          <w:sz w:val="20"/>
          <w:szCs w:val="20"/>
          <w:lang w:val="tr-TR"/>
        </w:rPr>
        <w:t xml:space="preserve"> </w:t>
      </w:r>
      <w:r w:rsidR="002817DB" w:rsidRPr="00DA68D4">
        <w:rPr>
          <w:sz w:val="20"/>
          <w:szCs w:val="20"/>
          <w:lang w:val="tr-TR"/>
        </w:rPr>
        <w:t>Midter</w:t>
      </w:r>
      <w:r>
        <w:rPr>
          <w:sz w:val="20"/>
          <w:szCs w:val="20"/>
          <w:lang w:val="tr-TR"/>
        </w:rPr>
        <w:t>m Examinations</w:t>
      </w:r>
      <w:r w:rsidR="002B1C4C" w:rsidRPr="00DA68D4">
        <w:rPr>
          <w:sz w:val="20"/>
          <w:szCs w:val="20"/>
          <w:lang w:val="tr-TR"/>
        </w:rPr>
        <w:t xml:space="preserve">: </w:t>
      </w:r>
      <w:r>
        <w:rPr>
          <w:sz w:val="20"/>
          <w:szCs w:val="20"/>
          <w:lang w:val="tr-TR"/>
        </w:rPr>
        <w:t>60</w:t>
      </w:r>
      <w:r w:rsidR="002B1C4C" w:rsidRPr="00DA68D4">
        <w:rPr>
          <w:sz w:val="20"/>
          <w:szCs w:val="20"/>
          <w:lang w:val="tr-TR"/>
        </w:rPr>
        <w:t xml:space="preserve"> % ( </w:t>
      </w:r>
      <w:r w:rsidR="00B26837">
        <w:rPr>
          <w:sz w:val="20"/>
          <w:szCs w:val="20"/>
          <w:lang w:val="tr-TR"/>
        </w:rPr>
        <w:t>30</w:t>
      </w:r>
      <w:r w:rsidR="002B1C4C" w:rsidRPr="00DA68D4">
        <w:rPr>
          <w:sz w:val="20"/>
          <w:szCs w:val="20"/>
          <w:lang w:val="tr-TR"/>
        </w:rPr>
        <w:t xml:space="preserve"> % + 30 </w:t>
      </w:r>
      <w:r w:rsidR="002817DB" w:rsidRPr="00DA68D4">
        <w:rPr>
          <w:sz w:val="20"/>
          <w:szCs w:val="20"/>
          <w:lang w:val="tr-TR"/>
        </w:rPr>
        <w:t>%)</w:t>
      </w:r>
    </w:p>
    <w:p w:rsidR="00487084" w:rsidRPr="00DA68D4" w:rsidRDefault="009425A6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Class attendance and presentation of an assigned paper</w:t>
      </w:r>
      <w:r w:rsidR="00C92065" w:rsidRPr="00DA68D4">
        <w:rPr>
          <w:sz w:val="20"/>
          <w:szCs w:val="20"/>
          <w:lang w:val="tr-TR"/>
        </w:rPr>
        <w:t>:</w:t>
      </w:r>
      <w:r>
        <w:rPr>
          <w:sz w:val="20"/>
          <w:szCs w:val="20"/>
          <w:lang w:val="tr-TR"/>
        </w:rPr>
        <w:t xml:space="preserve"> 30</w:t>
      </w:r>
      <w:r w:rsidR="002817DB" w:rsidRPr="00DA68D4">
        <w:rPr>
          <w:sz w:val="20"/>
          <w:szCs w:val="20"/>
          <w:lang w:val="tr-TR"/>
        </w:rPr>
        <w:t xml:space="preserve"> %</w:t>
      </w:r>
    </w:p>
    <w:sectPr w:rsidR="00487084" w:rsidRPr="00DA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709"/>
    <w:multiLevelType w:val="hybridMultilevel"/>
    <w:tmpl w:val="8940F600"/>
    <w:lvl w:ilvl="0" w:tplc="9798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535C8"/>
    <w:multiLevelType w:val="hybridMultilevel"/>
    <w:tmpl w:val="FD44B5A4"/>
    <w:lvl w:ilvl="0" w:tplc="BB16E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94A62"/>
    <w:multiLevelType w:val="multilevel"/>
    <w:tmpl w:val="A5240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5704D4B"/>
    <w:multiLevelType w:val="hybridMultilevel"/>
    <w:tmpl w:val="2AA42B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86E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33BDB"/>
    <w:multiLevelType w:val="hybridMultilevel"/>
    <w:tmpl w:val="197273F8"/>
    <w:lvl w:ilvl="0" w:tplc="BB16E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5C4F05"/>
    <w:multiLevelType w:val="multilevel"/>
    <w:tmpl w:val="9210E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B1E72AD"/>
    <w:multiLevelType w:val="multilevel"/>
    <w:tmpl w:val="2AA4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76982"/>
    <w:multiLevelType w:val="multilevel"/>
    <w:tmpl w:val="8AEC1D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E3373D"/>
    <w:multiLevelType w:val="multilevel"/>
    <w:tmpl w:val="A5240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DC4713B"/>
    <w:multiLevelType w:val="hybridMultilevel"/>
    <w:tmpl w:val="780A9E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2A3772"/>
    <w:multiLevelType w:val="multilevel"/>
    <w:tmpl w:val="7290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964F7"/>
    <w:multiLevelType w:val="hybridMultilevel"/>
    <w:tmpl w:val="61FEDA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B5061"/>
    <w:multiLevelType w:val="multilevel"/>
    <w:tmpl w:val="23A4A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2"/>
    <w:rsid w:val="000825C0"/>
    <w:rsid w:val="000961C9"/>
    <w:rsid w:val="001200A9"/>
    <w:rsid w:val="00122321"/>
    <w:rsid w:val="00125CEB"/>
    <w:rsid w:val="0014369E"/>
    <w:rsid w:val="00163E8F"/>
    <w:rsid w:val="00171F62"/>
    <w:rsid w:val="00174C19"/>
    <w:rsid w:val="00181A9E"/>
    <w:rsid w:val="00187E58"/>
    <w:rsid w:val="001A22AD"/>
    <w:rsid w:val="0025092F"/>
    <w:rsid w:val="002817DB"/>
    <w:rsid w:val="002B1C4C"/>
    <w:rsid w:val="003A06AA"/>
    <w:rsid w:val="0040600B"/>
    <w:rsid w:val="00430AE6"/>
    <w:rsid w:val="00460422"/>
    <w:rsid w:val="004655B9"/>
    <w:rsid w:val="00477585"/>
    <w:rsid w:val="00487084"/>
    <w:rsid w:val="00536680"/>
    <w:rsid w:val="006404BE"/>
    <w:rsid w:val="006643F9"/>
    <w:rsid w:val="006C0F48"/>
    <w:rsid w:val="006D3712"/>
    <w:rsid w:val="0074266E"/>
    <w:rsid w:val="007450A7"/>
    <w:rsid w:val="00751429"/>
    <w:rsid w:val="007B61B0"/>
    <w:rsid w:val="00803E89"/>
    <w:rsid w:val="00806A0D"/>
    <w:rsid w:val="00810F22"/>
    <w:rsid w:val="008266D5"/>
    <w:rsid w:val="00883658"/>
    <w:rsid w:val="009014B0"/>
    <w:rsid w:val="00920083"/>
    <w:rsid w:val="009425A6"/>
    <w:rsid w:val="009A4CCA"/>
    <w:rsid w:val="009D2FB2"/>
    <w:rsid w:val="00A01695"/>
    <w:rsid w:val="00A24B90"/>
    <w:rsid w:val="00A3767C"/>
    <w:rsid w:val="00A71038"/>
    <w:rsid w:val="00AC4EF1"/>
    <w:rsid w:val="00B26837"/>
    <w:rsid w:val="00BF60B5"/>
    <w:rsid w:val="00C12D8E"/>
    <w:rsid w:val="00C24E56"/>
    <w:rsid w:val="00C541CD"/>
    <w:rsid w:val="00C66A47"/>
    <w:rsid w:val="00C74662"/>
    <w:rsid w:val="00C83C53"/>
    <w:rsid w:val="00C92065"/>
    <w:rsid w:val="00D33F70"/>
    <w:rsid w:val="00D578F0"/>
    <w:rsid w:val="00DA68D4"/>
    <w:rsid w:val="00DB54E5"/>
    <w:rsid w:val="00DE45EB"/>
    <w:rsid w:val="00DE52EB"/>
    <w:rsid w:val="00E136EF"/>
    <w:rsid w:val="00E26968"/>
    <w:rsid w:val="00E91184"/>
    <w:rsid w:val="00EF7369"/>
    <w:rsid w:val="00F63606"/>
    <w:rsid w:val="00FA0DE7"/>
    <w:rsid w:val="00FA3BF5"/>
    <w:rsid w:val="00FD4F6D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tr-T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sz w:val="20"/>
      <w:lang w:val="tr-TR"/>
    </w:rPr>
  </w:style>
  <w:style w:type="paragraph" w:styleId="BalloonText">
    <w:name w:val="Balloon Text"/>
    <w:basedOn w:val="Normal"/>
    <w:semiHidden/>
    <w:rsid w:val="00901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tr-T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sz w:val="20"/>
      <w:lang w:val="tr-TR"/>
    </w:rPr>
  </w:style>
  <w:style w:type="paragraph" w:styleId="BalloonText">
    <w:name w:val="Balloon Text"/>
    <w:basedOn w:val="Normal"/>
    <w:semiHidden/>
    <w:rsid w:val="00901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Middle East Technical University</vt:lpstr>
      <vt:lpstr>Middle East Technical University</vt:lpstr>
    </vt:vector>
  </TitlesOfParts>
  <Company>METU_EEE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Technical University</dc:title>
  <dc:creator>COMPUTER</dc:creator>
  <cp:lastModifiedBy>elif</cp:lastModifiedBy>
  <cp:revision>5</cp:revision>
  <cp:lastPrinted>2014-02-19T06:37:00Z</cp:lastPrinted>
  <dcterms:created xsi:type="dcterms:W3CDTF">2014-02-19T06:35:00Z</dcterms:created>
  <dcterms:modified xsi:type="dcterms:W3CDTF">2014-02-19T09:03:00Z</dcterms:modified>
</cp:coreProperties>
</file>