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EC" w:rsidRDefault="000F32EC" w:rsidP="000F32EC">
      <w:pPr>
        <w:jc w:val="right"/>
        <w:rPr>
          <w:rFonts w:ascii="Verdana" w:hAnsi="Verdana"/>
          <w:b/>
          <w:sz w:val="52"/>
          <w:szCs w:val="52"/>
        </w:rPr>
      </w:pPr>
      <w:r w:rsidRPr="0066746C">
        <w:rPr>
          <w:rFonts w:ascii="Verdana" w:hAnsi="Verdana"/>
          <w:b/>
          <w:sz w:val="52"/>
          <w:szCs w:val="52"/>
        </w:rPr>
        <w:t>İçindekiler</w:t>
      </w:r>
    </w:p>
    <w:p w:rsidR="000F32EC" w:rsidRDefault="000F32EC" w:rsidP="000F32EC">
      <w:pPr>
        <w:jc w:val="right"/>
        <w:rPr>
          <w:rFonts w:ascii="Verdana" w:hAnsi="Verdana"/>
          <w:b/>
          <w:sz w:val="52"/>
          <w:szCs w:val="52"/>
        </w:rPr>
      </w:pPr>
    </w:p>
    <w:p w:rsidR="000F32EC" w:rsidRPr="00CC0B35" w:rsidRDefault="000F32EC" w:rsidP="000F32EC">
      <w:pPr>
        <w:pStyle w:val="TOC1"/>
        <w:rPr>
          <w:rFonts w:ascii="Calibri" w:hAnsi="Calibri"/>
          <w:b w:val="0"/>
          <w:bCs w:val="0"/>
          <w:sz w:val="22"/>
          <w:szCs w:val="22"/>
          <w:lang w:eastAsia="tr-TR"/>
        </w:rPr>
      </w:pPr>
      <w:r w:rsidRPr="001F4FD3">
        <w:fldChar w:fldCharType="begin"/>
      </w:r>
      <w:r w:rsidRPr="001F4FD3">
        <w:instrText xml:space="preserve"> TOC \o "1-3" \h \z \u </w:instrText>
      </w:r>
      <w:r w:rsidRPr="001F4FD3">
        <w:fldChar w:fldCharType="separate"/>
      </w:r>
      <w:hyperlink w:anchor="_Toc59004727" w:history="1">
        <w:r w:rsidRPr="009E0F85">
          <w:rPr>
            <w:rStyle w:val="Hyperlink"/>
          </w:rPr>
          <w:t>Şekil Listesi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_Toc59004727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xiii</w:t>
        </w:r>
        <w:r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1"/>
        <w:rPr>
          <w:rFonts w:ascii="Calibri" w:hAnsi="Calibri"/>
          <w:b w:val="0"/>
          <w:bCs w:val="0"/>
          <w:sz w:val="22"/>
          <w:szCs w:val="22"/>
          <w:lang w:eastAsia="tr-TR"/>
        </w:rPr>
      </w:pPr>
      <w:hyperlink w:anchor="_Toc59004728" w:history="1">
        <w:r w:rsidRPr="009E0F85">
          <w:rPr>
            <w:rStyle w:val="Hyperlink"/>
          </w:rPr>
          <w:t>Tablo Listesi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_Toc59004728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xvi</w:t>
        </w:r>
        <w:r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1"/>
        <w:rPr>
          <w:rFonts w:ascii="Calibri" w:hAnsi="Calibri"/>
          <w:b w:val="0"/>
          <w:bCs w:val="0"/>
          <w:sz w:val="22"/>
          <w:szCs w:val="22"/>
          <w:lang w:eastAsia="tr-TR"/>
        </w:rPr>
      </w:pPr>
      <w:hyperlink w:anchor="_Toc59004729" w:history="1">
        <w:r w:rsidRPr="009E0F85">
          <w:rPr>
            <w:rStyle w:val="Hyperlink"/>
          </w:rPr>
          <w:t>1.</w:t>
        </w:r>
        <w:r w:rsidRPr="00CC0B35">
          <w:rPr>
            <w:rFonts w:ascii="Calibri" w:hAnsi="Calibri"/>
            <w:b w:val="0"/>
            <w:bCs w:val="0"/>
            <w:sz w:val="22"/>
            <w:szCs w:val="22"/>
            <w:lang w:eastAsia="tr-TR"/>
          </w:rPr>
          <w:t xml:space="preserve"> </w:t>
        </w:r>
        <w:r w:rsidRPr="009E0F85">
          <w:rPr>
            <w:rStyle w:val="Hyperlink"/>
          </w:rPr>
          <w:t>Giriş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_Toc59004729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</w:t>
        </w:r>
        <w:r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hyperlink w:anchor="_Toc59004730" w:history="1">
        <w:r w:rsidRPr="007F3692">
          <w:rPr>
            <w:rStyle w:val="Hyperlink"/>
            <w:b w:val="0"/>
          </w:rPr>
          <w:t>1.1.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R’ın bilgisayara yüklenmesi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_Toc59004730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2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hyperlink w:anchor="_Toc59004731" w:history="1">
        <w:r w:rsidRPr="007F3692">
          <w:rPr>
            <w:rStyle w:val="Hyperlink"/>
            <w:b w:val="0"/>
          </w:rPr>
          <w:t>1.2.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Belli sembollerin R</w:t>
        </w:r>
        <w:bookmarkStart w:id="0" w:name="_GoBack"/>
        <w:bookmarkEnd w:id="0"/>
        <w:r w:rsidRPr="007F3692">
          <w:rPr>
            <w:rStyle w:val="Hyperlink"/>
            <w:b w:val="0"/>
          </w:rPr>
          <w:t>’daki anlamları ve kullanımları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_Toc59004731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4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hyperlink w:anchor="_Toc59004732" w:history="1">
        <w:r w:rsidRPr="007F3692">
          <w:rPr>
            <w:rStyle w:val="Hyperlink"/>
            <w:b w:val="0"/>
          </w:rPr>
          <w:t>1.3.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Yardım dosyaları ve kütüphaneler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_Toc59004732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5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hyperlink w:anchor="_Toc59004733" w:history="1">
        <w:r w:rsidRPr="007F3692">
          <w:rPr>
            <w:rStyle w:val="Hyperlink"/>
            <w:b w:val="0"/>
          </w:rPr>
          <w:t>1.4.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Temel komutlar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_Toc59004733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7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hyperlink w:anchor="_Toc59004734" w:history="1">
        <w:r w:rsidRPr="007F3692">
          <w:rPr>
            <w:rStyle w:val="Hyperlink"/>
            <w:b w:val="0"/>
          </w:rPr>
          <w:t>1.5.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Çalışma ortamının saklanması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_Toc59004734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7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hyperlink w:anchor="_Toc59004735" w:history="1">
        <w:r w:rsidRPr="007F3692">
          <w:rPr>
            <w:rStyle w:val="Hyperlink"/>
            <w:b w:val="0"/>
          </w:rPr>
          <w:t xml:space="preserve">1.6. 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Yeni kullanıcıların kabusları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_Toc59004735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8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1"/>
        <w:rPr>
          <w:rFonts w:ascii="Calibri" w:hAnsi="Calibri"/>
          <w:b w:val="0"/>
          <w:bCs w:val="0"/>
          <w:sz w:val="22"/>
          <w:szCs w:val="22"/>
          <w:lang w:eastAsia="tr-TR"/>
        </w:rPr>
      </w:pPr>
      <w:hyperlink w:anchor="_Toc59004736" w:history="1">
        <w:r w:rsidRPr="009E0F85">
          <w:rPr>
            <w:rStyle w:val="Hyperlink"/>
          </w:rPr>
          <w:t>2. R’da Temel İşlemler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_Toc59004736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hyperlink w:anchor="_Toc59004737" w:history="1">
        <w:r w:rsidRPr="007F3692">
          <w:rPr>
            <w:rStyle w:val="Hyperlink"/>
            <w:b w:val="0"/>
          </w:rPr>
          <w:t>2.1.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Aritmetik işlemler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_Toc59004737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10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hyperlink w:anchor="_Toc59004738" w:history="1">
        <w:r w:rsidRPr="007F3692">
          <w:rPr>
            <w:rStyle w:val="Hyperlink"/>
            <w:b w:val="0"/>
          </w:rPr>
          <w:t>2.2.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R ortamında vektör ve matris oluşturulması ve betimleyici istatistikler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_Toc59004738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12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hyperlink w:anchor="_Toc59004739" w:history="1">
        <w:r w:rsidRPr="007F3692">
          <w:rPr>
            <w:rStyle w:val="Hyperlink"/>
            <w:b w:val="0"/>
          </w:rPr>
          <w:t>2.3.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Objelerin sınıfları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_Toc59004739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25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hyperlink w:anchor="_Toc59004740" w:history="1">
        <w:r w:rsidRPr="007F3692">
          <w:rPr>
            <w:rStyle w:val="Hyperlink"/>
            <w:b w:val="0"/>
          </w:rPr>
          <w:t>2.4.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Döngüler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_Toc59004740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27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hyperlink w:anchor="_Toc59004741" w:history="1">
        <w:r w:rsidRPr="007F3692">
          <w:rPr>
            <w:rStyle w:val="Hyperlink"/>
            <w:b w:val="0"/>
          </w:rPr>
          <w:t>2.5.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Dış kaynaktan veri okunması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_Toc59004741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29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hyperlink w:anchor="_Toc59004742" w:history="1">
        <w:r w:rsidRPr="007F3692">
          <w:rPr>
            <w:rStyle w:val="Hyperlink"/>
            <w:b w:val="0"/>
          </w:rPr>
          <w:t>2.6.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Veri veya çıktının bir dış kaynağa yazdırılması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_Toc59004742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33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hyperlink w:anchor="_Toc59004743" w:history="1">
        <w:r w:rsidRPr="007F3692">
          <w:rPr>
            <w:rStyle w:val="Hyperlink"/>
            <w:b w:val="0"/>
          </w:rPr>
          <w:t>2.7.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Çalışma dizininin değiştirilmesi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_Toc59004743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35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hyperlink w:anchor="_Toc59004744" w:history="1">
        <w:r w:rsidRPr="007F3692">
          <w:rPr>
            <w:rStyle w:val="Hyperlink"/>
            <w:b w:val="0"/>
          </w:rPr>
          <w:t>2.8.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Rastgele veri üretilmesi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_Toc59004744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36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hyperlink w:anchor="_Toc59004745" w:history="1">
        <w:r w:rsidRPr="007F3692">
          <w:rPr>
            <w:rStyle w:val="Hyperlink"/>
            <w:b w:val="0"/>
          </w:rPr>
          <w:t>2.9.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Veride alt kümelerin oluşturulması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_Toc59004745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36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hyperlink w:anchor="_Toc59004746" w:history="1">
        <w:r w:rsidRPr="007F3692">
          <w:rPr>
            <w:rStyle w:val="Hyperlink"/>
            <w:b w:val="0"/>
          </w:rPr>
          <w:t>2.10.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Veri manipülasyonu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_Toc59004746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39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1"/>
        <w:rPr>
          <w:rFonts w:ascii="Calibri" w:hAnsi="Calibri"/>
          <w:b w:val="0"/>
          <w:bCs w:val="0"/>
          <w:sz w:val="22"/>
          <w:szCs w:val="22"/>
          <w:lang w:eastAsia="tr-TR"/>
        </w:rPr>
      </w:pPr>
      <w:hyperlink w:anchor="_Toc59004747" w:history="1">
        <w:r w:rsidRPr="009E0F85">
          <w:rPr>
            <w:rStyle w:val="Hyperlink"/>
          </w:rPr>
          <w:t>3. Grafikler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_Toc59004747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1"/>
        <w:rPr>
          <w:rFonts w:ascii="Calibri" w:hAnsi="Calibri"/>
          <w:b w:val="0"/>
          <w:bCs w:val="0"/>
          <w:sz w:val="22"/>
          <w:szCs w:val="22"/>
          <w:lang w:eastAsia="tr-TR"/>
        </w:rPr>
      </w:pPr>
      <w:hyperlink w:anchor="_Toc59004748" w:history="1">
        <w:r w:rsidRPr="009E0F85">
          <w:rPr>
            <w:rStyle w:val="Hyperlink"/>
          </w:rPr>
          <w:t>4. Kendi Fonksiyonlarımızı</w:t>
        </w:r>
        <w:r>
          <w:rPr>
            <w:rStyle w:val="Hyperlink"/>
          </w:rPr>
          <w:t xml:space="preserve"> Yazma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_Toc59004748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69</w:t>
        </w:r>
        <w:r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1"/>
        <w:rPr>
          <w:rFonts w:ascii="Calibri" w:hAnsi="Calibri"/>
          <w:b w:val="0"/>
          <w:bCs w:val="0"/>
          <w:sz w:val="22"/>
          <w:szCs w:val="22"/>
          <w:lang w:eastAsia="tr-TR"/>
        </w:rPr>
      </w:pPr>
      <w:hyperlink w:anchor="_Toc59004750" w:history="1">
        <w:r w:rsidRPr="009E0F85">
          <w:rPr>
            <w:rStyle w:val="Hyperlink"/>
          </w:rPr>
          <w:t>5. Kayıp Veri ile Analiz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_Toc59004750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81</w:t>
        </w:r>
        <w:r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1"/>
        <w:rPr>
          <w:rFonts w:ascii="Calibri" w:hAnsi="Calibri"/>
          <w:b w:val="0"/>
          <w:bCs w:val="0"/>
          <w:sz w:val="22"/>
          <w:szCs w:val="22"/>
          <w:lang w:eastAsia="tr-TR"/>
        </w:rPr>
      </w:pPr>
      <w:hyperlink w:anchor="_Toc59004751" w:history="1">
        <w:r w:rsidRPr="009E0F85">
          <w:rPr>
            <w:rStyle w:val="Hyperlink"/>
          </w:rPr>
          <w:t>6. İstatistiksel Modeller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_Toc59004751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85</w:t>
        </w:r>
        <w:r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hyperlink w:anchor="_Toc59004752" w:history="1">
        <w:r w:rsidRPr="007F3692">
          <w:rPr>
            <w:rStyle w:val="Hyperlink"/>
            <w:b w:val="0"/>
          </w:rPr>
          <w:t xml:space="preserve">6.1. 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Doğrusal regresyon modeli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_Toc59004752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85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hyperlink w:anchor="_Toc59004753" w:history="1">
        <w:r w:rsidRPr="007F3692">
          <w:rPr>
            <w:rStyle w:val="Hyperlink"/>
            <w:b w:val="0"/>
          </w:rPr>
          <w:t xml:space="preserve">6.2. 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Lojistik regresyon modeli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_Toc59004753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93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hyperlink w:anchor="_Toc59004754" w:history="1">
        <w:r w:rsidRPr="007F3692">
          <w:rPr>
            <w:rStyle w:val="Hyperlink"/>
            <w:b w:val="0"/>
          </w:rPr>
          <w:t xml:space="preserve">6.3. </w:t>
        </w:r>
        <w:r>
          <w:rPr>
            <w:rStyle w:val="Hyperlink"/>
            <w:b w:val="0"/>
          </w:rPr>
          <w:tab/>
        </w:r>
        <w:r w:rsidRPr="007F3692">
          <w:rPr>
            <w:rStyle w:val="Hyperlink"/>
            <w:b w:val="0"/>
          </w:rPr>
          <w:t>Gruplanmış veri için lojistik regresyon modeli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_Toc59004754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101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hyperlink w:anchor="_Toc59004755" w:history="1">
        <w:r w:rsidRPr="007F3692">
          <w:rPr>
            <w:rStyle w:val="Hyperlink"/>
            <w:b w:val="0"/>
          </w:rPr>
          <w:t xml:space="preserve">6.4. 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Probit regresyon modeli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_Toc59004755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103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1"/>
        <w:rPr>
          <w:rFonts w:ascii="Calibri" w:hAnsi="Calibri"/>
          <w:b w:val="0"/>
          <w:bCs w:val="0"/>
          <w:sz w:val="22"/>
          <w:szCs w:val="22"/>
          <w:lang w:eastAsia="tr-TR"/>
        </w:rPr>
      </w:pPr>
      <w:hyperlink w:anchor="_Toc59004756" w:history="1">
        <w:r w:rsidRPr="009E0F85">
          <w:rPr>
            <w:rStyle w:val="Hyperlink"/>
          </w:rPr>
          <w:t>7. Hipotez Testleri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_Toc59004756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106</w:t>
        </w:r>
        <w:r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hyperlink w:anchor="_Toc59004757" w:history="1">
        <w:r w:rsidRPr="007F3692">
          <w:rPr>
            <w:rStyle w:val="Hyperlink"/>
            <w:b w:val="0"/>
          </w:rPr>
          <w:t xml:space="preserve">7.1. 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Ana kütle ortalama parametresinin testi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_Toc59004757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106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hyperlink w:anchor="_Toc59004758" w:history="1">
        <w:r w:rsidRPr="007F3692">
          <w:rPr>
            <w:rStyle w:val="Hyperlink"/>
            <w:b w:val="0"/>
          </w:rPr>
          <w:t xml:space="preserve">7.2. 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Ana kütle oran parametresinin testi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_Toc59004758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108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hyperlink w:anchor="_Toc59004759" w:history="1">
        <w:r w:rsidRPr="007F3692">
          <w:rPr>
            <w:rStyle w:val="Hyperlink"/>
            <w:b w:val="0"/>
          </w:rPr>
          <w:t xml:space="preserve">7.3. 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İki ana kütlenin ortalamalarının karşılaştırılması testi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_Toc59004759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108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hyperlink w:anchor="_Toc59004760" w:history="1">
        <w:r w:rsidRPr="007F3692">
          <w:rPr>
            <w:rStyle w:val="Hyperlink"/>
            <w:b w:val="0"/>
          </w:rPr>
          <w:t xml:space="preserve">7.4. 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Bağımlı iki ortalamanın karşılaştırılması testi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_Toc59004760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112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hyperlink w:anchor="_Toc59004761" w:history="1">
        <w:r w:rsidRPr="007F3692">
          <w:rPr>
            <w:rStyle w:val="Hyperlink"/>
            <w:b w:val="0"/>
          </w:rPr>
          <w:t xml:space="preserve">7.5. 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 xml:space="preserve">Ana </w:t>
        </w:r>
        <w:r w:rsidRPr="007F3692">
          <w:rPr>
            <w:rStyle w:val="Hyperlink"/>
            <w:b w:val="0"/>
          </w:rPr>
          <w:t>k</w:t>
        </w:r>
        <w:r w:rsidRPr="007F3692">
          <w:rPr>
            <w:rStyle w:val="Hyperlink"/>
            <w:b w:val="0"/>
          </w:rPr>
          <w:t>ütle ortalama parametresinin testi: Parametrik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_Toc59004761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113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r>
        <w:tab/>
      </w:r>
      <w:hyperlink w:anchor="_Toc59004762" w:history="1">
        <w:r w:rsidRPr="007F3692">
          <w:rPr>
            <w:rStyle w:val="Hyperlink"/>
            <w:b w:val="0"/>
          </w:rPr>
          <w:t>t-testi ve parametrik olmayan İşaret Testi ile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_Toc59004762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113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ind w:left="1894" w:hanging="987"/>
        <w:rPr>
          <w:rFonts w:ascii="Calibri" w:hAnsi="Calibri"/>
          <w:sz w:val="22"/>
          <w:szCs w:val="22"/>
          <w:lang w:eastAsia="tr-TR"/>
        </w:rPr>
      </w:pPr>
      <w:hyperlink w:anchor="_Toc59004763" w:history="1">
        <w:r w:rsidRPr="007F3692">
          <w:rPr>
            <w:rStyle w:val="Hyperlink"/>
            <w:b w:val="0"/>
          </w:rPr>
          <w:t xml:space="preserve">7.6. 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Ana kütle ortalama parametresinin testi: Parametrik olmayan Wilcoxon Testi ile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_Toc59004763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117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ind w:left="1894" w:hanging="987"/>
        <w:rPr>
          <w:rFonts w:ascii="Calibri" w:hAnsi="Calibri"/>
          <w:sz w:val="22"/>
          <w:szCs w:val="22"/>
          <w:lang w:eastAsia="tr-TR"/>
        </w:rPr>
      </w:pPr>
      <w:hyperlink w:anchor="_Toc59004764" w:history="1">
        <w:r w:rsidRPr="007F3692">
          <w:rPr>
            <w:rStyle w:val="Hyperlink"/>
            <w:b w:val="0"/>
          </w:rPr>
          <w:t xml:space="preserve">7.7. 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Eşleştirilmiş iki ana kütlenin karşılaştırılma testi: Parametrik olmayan Wilcoxon Eşleştirilmiş İki Örnek Testi ile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_Toc59004764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120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ind w:left="1701" w:hanging="794"/>
        <w:rPr>
          <w:rFonts w:ascii="Calibri" w:hAnsi="Calibri"/>
          <w:sz w:val="22"/>
          <w:szCs w:val="22"/>
          <w:lang w:eastAsia="tr-TR"/>
        </w:rPr>
      </w:pPr>
      <w:hyperlink w:anchor="_Toc59004765" w:history="1">
        <w:r w:rsidRPr="007F3692">
          <w:rPr>
            <w:rStyle w:val="Hyperlink"/>
            <w:b w:val="0"/>
          </w:rPr>
          <w:t xml:space="preserve">7.8. 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İkiden fazla ana kütlenin ortalama ve varyanslarının</w:t>
        </w:r>
        <w:r>
          <w:rPr>
            <w:rStyle w:val="Hyperlink"/>
            <w:b w:val="0"/>
          </w:rPr>
          <w:tab/>
        </w:r>
        <w:r w:rsidRPr="007F3692">
          <w:rPr>
            <w:rStyle w:val="Hyperlink"/>
            <w:b w:val="0"/>
          </w:rPr>
          <w:t>karşılaştırılması: Parametrik olmayan Kruskal-Wallis ve</w:t>
        </w:r>
        <w:r>
          <w:rPr>
            <w:rStyle w:val="Hyperlink"/>
            <w:b w:val="0"/>
          </w:rPr>
          <w:tab/>
        </w:r>
        <w:r w:rsidRPr="007F3692">
          <w:rPr>
            <w:rStyle w:val="Hyperlink"/>
            <w:b w:val="0"/>
          </w:rPr>
          <w:t>Levene Testleri ile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_Toc59004765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122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hyperlink w:anchor="_Toc59004766" w:history="1">
        <w:r w:rsidRPr="007F3692">
          <w:rPr>
            <w:rStyle w:val="Hyperlink"/>
            <w:b w:val="0"/>
          </w:rPr>
          <w:t xml:space="preserve">7.9. 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Tek yönlü varyans analizi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_Toc59004766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128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hyperlink w:anchor="_Toc59004767" w:history="1">
        <w:r w:rsidRPr="007F3692">
          <w:rPr>
            <w:rStyle w:val="Hyperlink"/>
            <w:b w:val="0"/>
          </w:rPr>
          <w:t xml:space="preserve">7.10. 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İki yönlü varyans analizi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_Toc59004767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132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hyperlink w:anchor="_Toc59004768" w:history="1">
        <w:r w:rsidRPr="007F3692">
          <w:rPr>
            <w:rStyle w:val="Hyperlink"/>
            <w:b w:val="0"/>
          </w:rPr>
          <w:t xml:space="preserve">7.11. 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Tek yönlü birey içi tekrarlanan ölçümlü varyans analizi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_Toc59004768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138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hyperlink w:anchor="_Toc59004769" w:history="1">
        <w:r w:rsidRPr="007F3692">
          <w:rPr>
            <w:rStyle w:val="Hyperlink"/>
            <w:b w:val="0"/>
          </w:rPr>
          <w:t xml:space="preserve">7.12. 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İki yönlü tekrarlanan ölçümlü birey içi varyans analizi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_Toc59004769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139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hyperlink w:anchor="_Toc59004770" w:history="1">
        <w:r w:rsidRPr="007F3692">
          <w:rPr>
            <w:rStyle w:val="Hyperlink"/>
            <w:b w:val="0"/>
          </w:rPr>
          <w:t xml:space="preserve">7.13. 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Karışık düzenli (birey içi ve bireyler arası) varyans analizi</w:t>
        </w:r>
        <w:r>
          <w:rPr>
            <w:rStyle w:val="Hyperlink"/>
            <w:b w:val="0"/>
          </w:rPr>
          <w:tab/>
        </w:r>
        <w:r w:rsidRPr="007F3692">
          <w:rPr>
            <w:webHidden/>
          </w:rPr>
          <w:tab/>
        </w:r>
        <w:r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_Toc59004770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141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hyperlink w:anchor="_Toc59004771" w:history="1">
        <w:r w:rsidRPr="007F3692">
          <w:rPr>
            <w:rStyle w:val="Hyperlink"/>
            <w:b w:val="0"/>
          </w:rPr>
          <w:t xml:space="preserve">7.14. 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İç-içe tasarımlı varyans analizi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_Toc59004771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143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hyperlink w:anchor="_Toc59004772" w:history="1">
        <w:r w:rsidRPr="007F3692">
          <w:rPr>
            <w:rStyle w:val="Hyperlink"/>
            <w:b w:val="0"/>
          </w:rPr>
          <w:t xml:space="preserve">7.15. 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Yarı faktöriyel düzende deney planı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_Toc59004772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145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2"/>
        <w:spacing w:line="360" w:lineRule="auto"/>
        <w:rPr>
          <w:rFonts w:ascii="Calibri" w:hAnsi="Calibri"/>
          <w:sz w:val="22"/>
          <w:szCs w:val="22"/>
          <w:lang w:eastAsia="tr-TR"/>
        </w:rPr>
      </w:pPr>
      <w:hyperlink w:anchor="_Toc59004773" w:history="1">
        <w:r w:rsidRPr="007F3692">
          <w:rPr>
            <w:rStyle w:val="Hyperlink"/>
            <w:b w:val="0"/>
          </w:rPr>
          <w:t xml:space="preserve">7.16. </w:t>
        </w:r>
        <w:r w:rsidRPr="00CC0B35">
          <w:rPr>
            <w:rFonts w:ascii="Calibri" w:hAnsi="Calibri"/>
            <w:sz w:val="22"/>
            <w:szCs w:val="22"/>
            <w:lang w:eastAsia="tr-TR"/>
          </w:rPr>
          <w:tab/>
        </w:r>
        <w:r w:rsidRPr="007F3692">
          <w:rPr>
            <w:rStyle w:val="Hyperlink"/>
            <w:b w:val="0"/>
          </w:rPr>
          <w:t>Tasarım üretme</w:t>
        </w:r>
        <w:r w:rsidRPr="007F3692">
          <w:rPr>
            <w:webHidden/>
          </w:rPr>
          <w:tab/>
        </w:r>
        <w:r w:rsidRPr="007F3692">
          <w:rPr>
            <w:webHidden/>
          </w:rPr>
          <w:fldChar w:fldCharType="begin"/>
        </w:r>
        <w:r w:rsidRPr="007F3692">
          <w:rPr>
            <w:webHidden/>
          </w:rPr>
          <w:instrText xml:space="preserve"> PAGEREF _Toc59004773 \h </w:instrText>
        </w:r>
        <w:r w:rsidRPr="007F3692">
          <w:rPr>
            <w:webHidden/>
          </w:rPr>
        </w:r>
        <w:r w:rsidRPr="007F3692">
          <w:rPr>
            <w:webHidden/>
          </w:rPr>
          <w:fldChar w:fldCharType="separate"/>
        </w:r>
        <w:r>
          <w:rPr>
            <w:webHidden/>
          </w:rPr>
          <w:t>148</w:t>
        </w:r>
        <w:r w:rsidRPr="007F3692"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1"/>
        <w:rPr>
          <w:rFonts w:ascii="Calibri" w:hAnsi="Calibri"/>
          <w:b w:val="0"/>
          <w:bCs w:val="0"/>
          <w:sz w:val="22"/>
          <w:szCs w:val="22"/>
          <w:lang w:eastAsia="tr-TR"/>
        </w:rPr>
      </w:pPr>
      <w:hyperlink w:anchor="_Toc59004774" w:history="1">
        <w:r w:rsidRPr="009E0F85">
          <w:rPr>
            <w:rStyle w:val="Hyperlink"/>
          </w:rPr>
          <w:t>8. Örnekler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_Toc59004774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151</w:t>
        </w:r>
        <w:r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1"/>
        <w:rPr>
          <w:rFonts w:ascii="Calibri" w:hAnsi="Calibri"/>
          <w:b w:val="0"/>
          <w:bCs w:val="0"/>
          <w:sz w:val="22"/>
          <w:szCs w:val="22"/>
          <w:lang w:eastAsia="tr-TR"/>
        </w:rPr>
      </w:pPr>
      <w:hyperlink w:anchor="_Toc59004775" w:history="1">
        <w:r w:rsidRPr="009E0F85">
          <w:rPr>
            <w:rStyle w:val="Hyperlink"/>
          </w:rPr>
          <w:t>9. Sonuç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_Toc59004775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165</w:t>
        </w:r>
        <w:r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1"/>
        <w:rPr>
          <w:rFonts w:ascii="Calibri" w:hAnsi="Calibri"/>
          <w:b w:val="0"/>
          <w:bCs w:val="0"/>
          <w:sz w:val="22"/>
          <w:szCs w:val="22"/>
          <w:lang w:eastAsia="tr-TR"/>
        </w:rPr>
      </w:pPr>
      <w:hyperlink w:anchor="_Toc59004776" w:history="1">
        <w:r w:rsidRPr="009E0F85">
          <w:rPr>
            <w:rStyle w:val="Hyperlink"/>
          </w:rPr>
          <w:t>Kaynaklar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_Toc59004776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167</w:t>
        </w:r>
        <w:r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1"/>
        <w:rPr>
          <w:rFonts w:ascii="Calibri" w:hAnsi="Calibri"/>
          <w:b w:val="0"/>
          <w:bCs w:val="0"/>
          <w:sz w:val="22"/>
          <w:szCs w:val="22"/>
          <w:lang w:eastAsia="tr-TR"/>
        </w:rPr>
      </w:pPr>
      <w:hyperlink w:anchor="_Toc59004777" w:history="1">
        <w:r w:rsidRPr="009E0F85">
          <w:rPr>
            <w:rStyle w:val="Hyperlink"/>
          </w:rPr>
          <w:t>Problemler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_Toc59004777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172</w:t>
        </w:r>
        <w:r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1"/>
        <w:rPr>
          <w:rFonts w:ascii="Calibri" w:hAnsi="Calibri"/>
          <w:b w:val="0"/>
          <w:bCs w:val="0"/>
          <w:sz w:val="22"/>
          <w:szCs w:val="22"/>
          <w:lang w:eastAsia="tr-TR"/>
        </w:rPr>
      </w:pPr>
      <w:hyperlink w:anchor="_Toc59004778" w:history="1">
        <w:r w:rsidRPr="009E0F85">
          <w:rPr>
            <w:rStyle w:val="Hyperlink"/>
          </w:rPr>
          <w:t>İndeks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_Toc59004778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177</w:t>
        </w:r>
        <w:r>
          <w:rPr>
            <w:webHidden/>
          </w:rPr>
          <w:fldChar w:fldCharType="end"/>
        </w:r>
      </w:hyperlink>
    </w:p>
    <w:p w:rsidR="000F32EC" w:rsidRPr="00CC0B35" w:rsidRDefault="000F32EC" w:rsidP="000F32EC">
      <w:pPr>
        <w:pStyle w:val="TOC1"/>
        <w:rPr>
          <w:rFonts w:ascii="Calibri" w:hAnsi="Calibri"/>
          <w:b w:val="0"/>
          <w:bCs w:val="0"/>
          <w:sz w:val="22"/>
          <w:szCs w:val="22"/>
          <w:lang w:eastAsia="tr-TR"/>
        </w:rPr>
      </w:pPr>
      <w:hyperlink w:anchor="_Toc59004779" w:history="1">
        <w:r w:rsidRPr="009E0F85">
          <w:rPr>
            <w:rStyle w:val="Hyperlink"/>
          </w:rPr>
          <w:t>Cevap Anahtarı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_Toc59004779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179</w:t>
        </w:r>
        <w:r>
          <w:rPr>
            <w:webHidden/>
          </w:rPr>
          <w:fldChar w:fldCharType="end"/>
        </w:r>
      </w:hyperlink>
    </w:p>
    <w:p w:rsidR="000F32EC" w:rsidRPr="001F4FD3" w:rsidRDefault="000F32EC" w:rsidP="000F32EC">
      <w:pPr>
        <w:tabs>
          <w:tab w:val="left" w:pos="1080"/>
          <w:tab w:val="right" w:leader="dot" w:pos="9360"/>
        </w:tabs>
        <w:spacing w:line="360" w:lineRule="auto"/>
        <w:jc w:val="both"/>
        <w:rPr>
          <w:rFonts w:ascii="Verdana" w:hAnsi="Verdana"/>
        </w:rPr>
      </w:pPr>
      <w:r w:rsidRPr="001F4FD3">
        <w:rPr>
          <w:rFonts w:ascii="Verdana" w:hAnsi="Verdana"/>
        </w:rPr>
        <w:fldChar w:fldCharType="end"/>
      </w:r>
    </w:p>
    <w:p w:rsidR="000F32EC" w:rsidRPr="0066746C" w:rsidRDefault="000F32EC" w:rsidP="000F32EC">
      <w:pPr>
        <w:tabs>
          <w:tab w:val="left" w:pos="1080"/>
          <w:tab w:val="right" w:leader="dot" w:pos="9360"/>
        </w:tabs>
        <w:spacing w:line="360" w:lineRule="auto"/>
        <w:jc w:val="both"/>
        <w:rPr>
          <w:rFonts w:ascii="Verdana" w:hAnsi="Verdana"/>
        </w:rPr>
      </w:pPr>
    </w:p>
    <w:p w:rsidR="00AD4512" w:rsidRDefault="00AD4512"/>
    <w:sectPr w:rsidR="00AD4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EC"/>
    <w:rsid w:val="000F32EC"/>
    <w:rsid w:val="00A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C2FA7-129F-4D80-AFC7-8AF3E94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F32EC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0F32EC"/>
    <w:pPr>
      <w:tabs>
        <w:tab w:val="left" w:pos="960"/>
        <w:tab w:val="right" w:leader="dot" w:pos="9396"/>
      </w:tabs>
      <w:spacing w:line="360" w:lineRule="auto"/>
    </w:pPr>
    <w:rPr>
      <w:rFonts w:ascii="Verdana" w:hAnsi="Verdana"/>
      <w:b/>
      <w:bCs/>
      <w:noProof/>
    </w:rPr>
  </w:style>
  <w:style w:type="paragraph" w:styleId="TOC2">
    <w:name w:val="toc 2"/>
    <w:basedOn w:val="Normal"/>
    <w:next w:val="Normal"/>
    <w:autoRedefine/>
    <w:uiPriority w:val="39"/>
    <w:rsid w:val="000F32EC"/>
    <w:pPr>
      <w:tabs>
        <w:tab w:val="left" w:pos="1894"/>
        <w:tab w:val="right" w:leader="dot" w:pos="9396"/>
      </w:tabs>
      <w:ind w:left="907"/>
    </w:pPr>
    <w:rPr>
      <w:rFonts w:ascii="Verdana" w:hAnsi="Verdana"/>
      <w:b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</dc:creator>
  <cp:keywords/>
  <dc:description/>
  <cp:lastModifiedBy>ozlem</cp:lastModifiedBy>
  <cp:revision>1</cp:revision>
  <dcterms:created xsi:type="dcterms:W3CDTF">2020-12-22T07:32:00Z</dcterms:created>
  <dcterms:modified xsi:type="dcterms:W3CDTF">2020-12-22T07:33:00Z</dcterms:modified>
</cp:coreProperties>
</file>